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87F1" w14:textId="77777777" w:rsidR="001E14DB" w:rsidRDefault="001E14DB" w:rsidP="001E14DB">
      <w:pPr>
        <w:pStyle w:val="Tittel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Fag- /svenne- eller kompetanseprøve</w:t>
      </w:r>
    </w:p>
    <w:p w14:paraId="6F412EE5" w14:textId="77777777" w:rsidR="001E14DB" w:rsidRDefault="001E14DB" w:rsidP="001E14DB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b/>
          <w:noProof/>
          <w:sz w:val="24"/>
          <w:szCs w:val="24"/>
          <w:lang w:eastAsia="nb-NO"/>
        </w:rPr>
        <w:t>Ny læreplan, fagfornyelsen LK20</w:t>
      </w:r>
    </w:p>
    <w:p w14:paraId="32B0FB42" w14:textId="77777777" w:rsidR="001E14DB" w:rsidRDefault="001E14DB" w:rsidP="001E14DB"/>
    <w:p w14:paraId="4AA3D463" w14:textId="77777777" w:rsidR="001E14DB" w:rsidRDefault="001E14DB" w:rsidP="001E14D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Lærefag</w:t>
      </w:r>
    </w:p>
    <w:tbl>
      <w:tblPr>
        <w:tblStyle w:val="Tabellrutenett"/>
        <w:tblW w:w="9317" w:type="dxa"/>
        <w:tblInd w:w="0" w:type="dxa"/>
        <w:tblLook w:val="04A0" w:firstRow="1" w:lastRow="0" w:firstColumn="1" w:lastColumn="0" w:noHBand="0" w:noVBand="1"/>
      </w:tblPr>
      <w:tblGrid>
        <w:gridCol w:w="1567"/>
        <w:gridCol w:w="7750"/>
      </w:tblGrid>
      <w:tr w:rsidR="001E14DB" w14:paraId="2E3E7A09" w14:textId="77777777" w:rsidTr="001E14DB">
        <w:trPr>
          <w:trHeight w:val="589"/>
        </w:trPr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7C9C3" w14:textId="77777777" w:rsidR="001E14DB" w:rsidRDefault="001E14DB">
            <w:pPr>
              <w:rPr>
                <w:rFonts w:ascii="Arial" w:hAnsi="Arial" w:cs="Arial"/>
              </w:rPr>
            </w:pPr>
          </w:p>
          <w:p w14:paraId="4DA3F19D" w14:textId="57EDCDFB" w:rsidR="001E14DB" w:rsidRDefault="001E14DB">
            <w:pPr>
              <w:rPr>
                <w:b/>
                <w:bCs/>
              </w:rPr>
            </w:pPr>
            <w:r>
              <w:rPr>
                <w:b/>
                <w:bCs/>
              </w:rPr>
              <w:t>Truck</w:t>
            </w:r>
            <w:r w:rsidR="00C434E6">
              <w:rPr>
                <w:b/>
                <w:bCs/>
              </w:rPr>
              <w:t>- og lift</w:t>
            </w:r>
            <w:r w:rsidR="001C4778">
              <w:rPr>
                <w:b/>
                <w:bCs/>
              </w:rPr>
              <w:t>mekaniker</w:t>
            </w:r>
            <w:r w:rsidR="00C434E6">
              <w:rPr>
                <w:b/>
                <w:bCs/>
              </w:rPr>
              <w:t>faget</w:t>
            </w:r>
          </w:p>
          <w:p w14:paraId="25790195" w14:textId="77777777" w:rsidR="001E14DB" w:rsidRDefault="001E14DB"/>
        </w:tc>
      </w:tr>
      <w:tr w:rsidR="001E14DB" w14:paraId="07EB4B58" w14:textId="77777777" w:rsidTr="001E14DB">
        <w:trPr>
          <w:trHeight w:val="562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AFF" w14:textId="77777777" w:rsidR="001E14DB" w:rsidRDefault="001E14DB"/>
          <w:p w14:paraId="7E67464D" w14:textId="77777777" w:rsidR="001E14DB" w:rsidRDefault="001E14DB">
            <w:r>
              <w:t>Prøvestart</w:t>
            </w:r>
          </w:p>
          <w:p w14:paraId="5B00E49E" w14:textId="77777777" w:rsidR="001E14DB" w:rsidRDefault="001E14DB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4F69EC" w14:textId="77777777" w:rsidR="001E14DB" w:rsidRDefault="001E14DB"/>
          <w:p w14:paraId="1D9F6B7D" w14:textId="77777777" w:rsidR="001E14DB" w:rsidRDefault="001E14DB">
            <w:pPr>
              <w:rPr>
                <w:b/>
                <w:bCs/>
              </w:rPr>
            </w:pPr>
          </w:p>
        </w:tc>
      </w:tr>
      <w:tr w:rsidR="001E14DB" w14:paraId="23438E2A" w14:textId="77777777" w:rsidTr="001E14DB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1388" w14:textId="77777777" w:rsidR="001E14DB" w:rsidRDefault="001E14DB"/>
          <w:p w14:paraId="2C183AD3" w14:textId="77777777" w:rsidR="001E14DB" w:rsidRDefault="001E14DB">
            <w:r>
              <w:t>Prøve ferdig</w:t>
            </w:r>
          </w:p>
          <w:p w14:paraId="38957224" w14:textId="77777777" w:rsidR="001E14DB" w:rsidRDefault="001E14DB"/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89F7A" w14:textId="77777777" w:rsidR="001E14DB" w:rsidRDefault="001E14DB"/>
          <w:p w14:paraId="751AE156" w14:textId="77777777" w:rsidR="001E14DB" w:rsidRDefault="001E14DB">
            <w:pPr>
              <w:rPr>
                <w:b/>
                <w:bCs/>
              </w:rPr>
            </w:pPr>
          </w:p>
        </w:tc>
      </w:tr>
      <w:tr w:rsidR="001E14DB" w14:paraId="495CF3AD" w14:textId="77777777" w:rsidTr="001E14DB">
        <w:trPr>
          <w:trHeight w:val="77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A6B7" w14:textId="77777777" w:rsidR="001E14DB" w:rsidRDefault="001E14DB">
            <w:r>
              <w:t>Total tidsramme for prøven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A2EE" w14:textId="77777777" w:rsidR="001E14DB" w:rsidRDefault="001E14DB"/>
          <w:p w14:paraId="3B586665" w14:textId="77777777" w:rsidR="001E14DB" w:rsidRDefault="001E14DB">
            <w:r>
              <w:t>Minst 2 virkedager</w:t>
            </w:r>
          </w:p>
        </w:tc>
      </w:tr>
    </w:tbl>
    <w:p w14:paraId="0DFD1C87" w14:textId="77777777" w:rsidR="001E14DB" w:rsidRDefault="001E14DB" w:rsidP="001E14DB">
      <w:pPr>
        <w:rPr>
          <w:rFonts w:ascii="Arial" w:eastAsia="Arial" w:hAnsi="Arial" w:cs="Arial"/>
          <w:lang w:val="nn-NO"/>
        </w:rPr>
      </w:pPr>
    </w:p>
    <w:p w14:paraId="423C1101" w14:textId="77777777" w:rsidR="001E14DB" w:rsidRDefault="001E14DB" w:rsidP="001E14DB"/>
    <w:p w14:paraId="1565226A" w14:textId="77777777" w:rsidR="001E14DB" w:rsidRDefault="001E14DB" w:rsidP="001E14D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Navn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6997"/>
      </w:tblGrid>
      <w:tr w:rsidR="001E14DB" w14:paraId="3324FD04" w14:textId="77777777" w:rsidTr="001E14DB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82F" w14:textId="77777777" w:rsidR="001E14DB" w:rsidRDefault="001E14DB">
            <w:pPr>
              <w:rPr>
                <w:rFonts w:ascii="Arial" w:hAnsi="Arial" w:cs="Arial"/>
              </w:rPr>
            </w:pPr>
            <w:r>
              <w:t>Navn på kandidat</w:t>
            </w:r>
          </w:p>
          <w:p w14:paraId="0AD4DE73" w14:textId="77777777" w:rsidR="001E14DB" w:rsidRDefault="001E14DB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6A06B" w14:textId="77777777" w:rsidR="001E14DB" w:rsidRDefault="001E14DB">
            <w:pPr>
              <w:rPr>
                <w:b/>
                <w:bCs/>
              </w:rPr>
            </w:pPr>
          </w:p>
        </w:tc>
      </w:tr>
    </w:tbl>
    <w:p w14:paraId="2D0B5B9F" w14:textId="77777777" w:rsidR="001E14DB" w:rsidRDefault="001E14DB" w:rsidP="001E14D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C69C15" w14:textId="77777777" w:rsidR="001E14DB" w:rsidRDefault="001E14DB" w:rsidP="001E14D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Prøveleder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285"/>
        <w:gridCol w:w="1777"/>
      </w:tblGrid>
      <w:tr w:rsidR="001E14DB" w14:paraId="73F5429B" w14:textId="77777777" w:rsidTr="001E14DB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A9C0" w14:textId="77777777" w:rsidR="001E14DB" w:rsidRDefault="001E14DB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CF3E" w14:textId="77777777" w:rsidR="001E14DB" w:rsidRDefault="001E14DB">
            <w:r>
              <w:t>Mobilnr</w:t>
            </w:r>
          </w:p>
        </w:tc>
      </w:tr>
      <w:tr w:rsidR="001E14DB" w14:paraId="16246D4E" w14:textId="77777777" w:rsidTr="001E14DB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92048" w14:textId="77777777" w:rsidR="001E14DB" w:rsidRDefault="001E14DB">
            <w:pPr>
              <w:rPr>
                <w:b/>
                <w:bCs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83A42" w14:textId="77777777" w:rsidR="001E14DB" w:rsidRDefault="001E14DB"/>
          <w:p w14:paraId="124FB020" w14:textId="77777777" w:rsidR="001E14DB" w:rsidRDefault="001E14DB"/>
        </w:tc>
      </w:tr>
    </w:tbl>
    <w:p w14:paraId="0E820D39" w14:textId="77777777" w:rsidR="001E14DB" w:rsidRDefault="001E14DB" w:rsidP="001E14D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E420CEA" w14:textId="77777777" w:rsidR="001E14DB" w:rsidRDefault="001E14DB" w:rsidP="001E14DB">
      <w:pPr>
        <w:pStyle w:val="Overskrift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Prøvemedlem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7285"/>
        <w:gridCol w:w="1777"/>
      </w:tblGrid>
      <w:tr w:rsidR="001E14DB" w14:paraId="72C3A251" w14:textId="77777777" w:rsidTr="001E14DB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323E" w14:textId="77777777" w:rsidR="001E14DB" w:rsidRDefault="001E14DB">
            <w:pPr>
              <w:rPr>
                <w:rFonts w:ascii="Arial" w:hAnsi="Arial" w:cs="Arial"/>
              </w:rPr>
            </w:pPr>
            <w:r>
              <w:t>Fornavn, etternavn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4812" w14:textId="77777777" w:rsidR="001E14DB" w:rsidRDefault="001E14DB">
            <w:r>
              <w:t>Mobilnr</w:t>
            </w:r>
          </w:p>
        </w:tc>
      </w:tr>
      <w:tr w:rsidR="001E14DB" w14:paraId="6AF6828E" w14:textId="77777777" w:rsidTr="001E14DB">
        <w:trPr>
          <w:trHeight w:val="561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36FE14" w14:textId="77777777" w:rsidR="001E14DB" w:rsidRDefault="001E14DB">
            <w:pPr>
              <w:rPr>
                <w:b/>
                <w:bCs/>
              </w:rPr>
            </w:pPr>
          </w:p>
          <w:p w14:paraId="16BE1A76" w14:textId="77777777" w:rsidR="001E14DB" w:rsidRDefault="001E14DB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9E880" w14:textId="77777777" w:rsidR="001E14DB" w:rsidRDefault="001E14DB"/>
          <w:p w14:paraId="152942DB" w14:textId="77777777" w:rsidR="001E14DB" w:rsidRDefault="001E14DB"/>
        </w:tc>
      </w:tr>
    </w:tbl>
    <w:p w14:paraId="0DFB67DE" w14:textId="77777777" w:rsidR="001E14DB" w:rsidRDefault="001E14DB" w:rsidP="001E14DB">
      <w:pPr>
        <w:pStyle w:val="Overskrift1"/>
        <w:rPr>
          <w:rFonts w:ascii="Arial" w:hAnsi="Arial" w:cs="Arial"/>
          <w:color w:val="000000" w:themeColor="text1"/>
        </w:rPr>
      </w:pPr>
    </w:p>
    <w:p w14:paraId="00CC60E1" w14:textId="77777777" w:rsidR="001E14DB" w:rsidRDefault="001E14DB" w:rsidP="001E14DB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Både prøveleder og medlem må være til stede ved prøvens oppstart og avslutning. </w:t>
      </w:r>
    </w:p>
    <w:p w14:paraId="5067C21A" w14:textId="3A9C7A9C" w:rsidR="00097699" w:rsidRDefault="000716B4" w:rsidP="000716B4">
      <w:pPr>
        <w:tabs>
          <w:tab w:val="left" w:pos="12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701A436" w14:textId="77777777" w:rsidR="000716B4" w:rsidRDefault="000716B4" w:rsidP="000716B4">
      <w:pPr>
        <w:tabs>
          <w:tab w:val="left" w:pos="1200"/>
        </w:tabs>
        <w:rPr>
          <w:sz w:val="32"/>
          <w:szCs w:val="32"/>
        </w:rPr>
      </w:pPr>
    </w:p>
    <w:p w14:paraId="021C9151" w14:textId="77777777" w:rsidR="000716B4" w:rsidRDefault="000716B4" w:rsidP="000716B4">
      <w:pPr>
        <w:tabs>
          <w:tab w:val="left" w:pos="1200"/>
        </w:tabs>
        <w:rPr>
          <w:sz w:val="32"/>
          <w:szCs w:val="32"/>
        </w:rPr>
      </w:pPr>
    </w:p>
    <w:p w14:paraId="0E99E772" w14:textId="77777777" w:rsidR="000716B4" w:rsidRPr="00097699" w:rsidRDefault="000716B4" w:rsidP="000716B4">
      <w:pPr>
        <w:tabs>
          <w:tab w:val="left" w:pos="1200"/>
        </w:tabs>
        <w:rPr>
          <w:sz w:val="32"/>
          <w:szCs w:val="32"/>
        </w:rPr>
      </w:pPr>
    </w:p>
    <w:p w14:paraId="3BD95D32" w14:textId="60FC5C13" w:rsidR="007A1A6D" w:rsidRPr="007A1A6D" w:rsidRDefault="007A1A6D">
      <w:r w:rsidRPr="007A1A6D">
        <w:lastRenderedPageBreak/>
        <w:t xml:space="preserve">I forbindelse med fagfornyelsen så vil vi modernisere </w:t>
      </w:r>
      <w:r w:rsidR="00097699">
        <w:t>fagprøven</w:t>
      </w:r>
      <w:r w:rsidRPr="007A1A6D">
        <w:t xml:space="preserve"> en del, å vektlegg</w:t>
      </w:r>
      <w:r>
        <w:t xml:space="preserve">e elektro å teknisk innsikt litt mer </w:t>
      </w:r>
      <w:r w:rsidR="00097699">
        <w:t>enn</w:t>
      </w:r>
      <w:r>
        <w:t xml:space="preserve"> før. Det må også tas mer hensyn til bærekraft en fø</w:t>
      </w:r>
      <w:r w:rsidR="00097699">
        <w:t>r kildesortering, presis feilsøking for å unngå unødvendig materialbruk</w:t>
      </w:r>
      <w:r>
        <w:t>.</w:t>
      </w:r>
    </w:p>
    <w:p w14:paraId="0ACCD99F" w14:textId="77777777" w:rsidR="004755D8" w:rsidRPr="007A1A6D" w:rsidRDefault="004755D8"/>
    <w:p w14:paraId="77695D59" w14:textId="06C57A95" w:rsidR="004755D8" w:rsidRPr="006508D5" w:rsidRDefault="004755D8">
      <w:pPr>
        <w:rPr>
          <w:b/>
          <w:bCs/>
        </w:rPr>
      </w:pPr>
      <w:r w:rsidRPr="006508D5">
        <w:rPr>
          <w:b/>
          <w:bCs/>
        </w:rPr>
        <w:t xml:space="preserve">Kandidaten må </w:t>
      </w:r>
      <w:r w:rsidR="00097699" w:rsidRPr="006508D5">
        <w:rPr>
          <w:b/>
          <w:bCs/>
        </w:rPr>
        <w:t>f</w:t>
      </w:r>
      <w:r w:rsidRPr="006508D5">
        <w:rPr>
          <w:b/>
          <w:bCs/>
        </w:rPr>
        <w:t>ørst planlegge jobben</w:t>
      </w:r>
      <w:r w:rsidR="00097699" w:rsidRPr="006508D5">
        <w:rPr>
          <w:b/>
          <w:bCs/>
        </w:rPr>
        <w:t>.</w:t>
      </w:r>
      <w:r w:rsidRPr="006508D5">
        <w:rPr>
          <w:b/>
          <w:bCs/>
        </w:rPr>
        <w:t xml:space="preserve"> </w:t>
      </w:r>
    </w:p>
    <w:p w14:paraId="431589B0" w14:textId="79244CDE" w:rsidR="00097699" w:rsidRDefault="00097699">
      <w:r>
        <w:t>-</w:t>
      </w:r>
      <w:r w:rsidR="00446F71">
        <w:t>Bedrift i samråd med prøvenemd velger en maskin</w:t>
      </w:r>
      <w:r>
        <w:t>, enten det er en truck eller en lift.</w:t>
      </w:r>
    </w:p>
    <w:p w14:paraId="7F1E704D" w14:textId="578040F7" w:rsidR="004755D8" w:rsidRDefault="004755D8">
      <w:r>
        <w:t>-</w:t>
      </w:r>
      <w:r w:rsidR="00097699">
        <w:t>Planleggingen skal utføres s</w:t>
      </w:r>
      <w:r>
        <w:t xml:space="preserve">kriftlig. Dette vil innebære HMS, tidsforbruk, </w:t>
      </w:r>
      <w:r w:rsidR="00097699">
        <w:t>beskrivelse av g</w:t>
      </w:r>
      <w:r>
        <w:t>jennomføring og kildesortering.</w:t>
      </w:r>
    </w:p>
    <w:p w14:paraId="136DC1B7" w14:textId="74899895" w:rsidR="004755D8" w:rsidRDefault="004755D8"/>
    <w:p w14:paraId="7CF185EC" w14:textId="6E5224F6" w:rsidR="004755D8" w:rsidRPr="006508D5" w:rsidRDefault="004755D8">
      <w:pPr>
        <w:rPr>
          <w:b/>
          <w:bCs/>
        </w:rPr>
      </w:pPr>
      <w:r w:rsidRPr="006508D5">
        <w:rPr>
          <w:b/>
          <w:bCs/>
        </w:rPr>
        <w:t>Gjennomføring av det faglige arbeidet:</w:t>
      </w:r>
    </w:p>
    <w:p w14:paraId="60090EF6" w14:textId="0EC8790D" w:rsidR="004755D8" w:rsidRDefault="004755D8">
      <w:r>
        <w:t xml:space="preserve">-Du skal gjennomføre prøven i henhold til planen du selv har laget. Dersom du under arbeidet må forandre på planen </w:t>
      </w:r>
      <w:r w:rsidR="006508D5">
        <w:t>s</w:t>
      </w:r>
      <w:r>
        <w:t>kal dette grunngis i dokumentasjon. Det er ønskelig med bilder av arbeidet underve</w:t>
      </w:r>
      <w:r w:rsidR="006508D5">
        <w:t xml:space="preserve">is. </w:t>
      </w:r>
    </w:p>
    <w:p w14:paraId="49BAFE16" w14:textId="25B27A85" w:rsidR="004755D8" w:rsidRDefault="004755D8"/>
    <w:p w14:paraId="4B1302B4" w14:textId="40E0639B" w:rsidR="004755D8" w:rsidRPr="006508D5" w:rsidRDefault="004755D8">
      <w:pPr>
        <w:rPr>
          <w:b/>
          <w:bCs/>
        </w:rPr>
      </w:pPr>
      <w:r w:rsidRPr="006508D5">
        <w:rPr>
          <w:b/>
          <w:bCs/>
        </w:rPr>
        <w:t>Dokumentasjon:</w:t>
      </w:r>
    </w:p>
    <w:p w14:paraId="7B59FCAF" w14:textId="0DBDE99F" w:rsidR="004755D8" w:rsidRDefault="006508D5">
      <w:r>
        <w:t>-</w:t>
      </w:r>
      <w:r w:rsidR="004755D8">
        <w:t>Dokumentasjonsdelen kan være skriftlig, digital,</w:t>
      </w:r>
      <w:r>
        <w:t xml:space="preserve"> </w:t>
      </w:r>
      <w:r w:rsidR="004755D8">
        <w:t>bilder,</w:t>
      </w:r>
      <w:r>
        <w:t xml:space="preserve"> </w:t>
      </w:r>
      <w:r w:rsidR="004755D8">
        <w:t xml:space="preserve">video og annet. Dokumentasjonen skal vise 1) Din plan for arbeidet. 2) arbeidsprosessen. 3) </w:t>
      </w:r>
      <w:r>
        <w:t>F</w:t>
      </w:r>
      <w:r w:rsidR="004755D8">
        <w:t>aglig dokumentasjon som del av det faglige arbeidet. 4)</w:t>
      </w:r>
      <w:r>
        <w:t xml:space="preserve"> R</w:t>
      </w:r>
      <w:r w:rsidR="004755D8">
        <w:t>esultater av arbeidet og 5)</w:t>
      </w:r>
      <w:r>
        <w:t xml:space="preserve"> </w:t>
      </w:r>
      <w:r w:rsidR="004755D8">
        <w:t>Din vurdering av kvalitet på eget arbeid.</w:t>
      </w:r>
    </w:p>
    <w:p w14:paraId="4B1A05EF" w14:textId="0C2F4D87" w:rsidR="004755D8" w:rsidRDefault="006508D5">
      <w:r>
        <w:t>-</w:t>
      </w:r>
      <w:r w:rsidR="004755D8">
        <w:t>Vurdering av eget prøvearbeid:</w:t>
      </w:r>
    </w:p>
    <w:p w14:paraId="565D31FB" w14:textId="38CB1A3D" w:rsidR="007A1A6D" w:rsidRDefault="004755D8">
      <w:r>
        <w:t>-Her skal du vurdere det du selv har gjort å hvordan du synes dette gikk under hele fagprøven. Her legges vekt på ditt eget innsyn å kritiske blikk på egen gjennomføring. Hva synes du gikk greit, hva kunne v</w:t>
      </w:r>
      <w:r w:rsidR="006508D5">
        <w:t>æ</w:t>
      </w:r>
      <w:r>
        <w:t>rt bedre osv.</w:t>
      </w:r>
    </w:p>
    <w:p w14:paraId="62BA6EE0" w14:textId="77777777" w:rsidR="006508D5" w:rsidRDefault="006508D5"/>
    <w:p w14:paraId="24151AFC" w14:textId="03A6ED2C" w:rsidR="007A1A6D" w:rsidRPr="006508D5" w:rsidRDefault="007A1A6D">
      <w:pPr>
        <w:rPr>
          <w:b/>
          <w:bCs/>
        </w:rPr>
      </w:pPr>
      <w:r w:rsidRPr="006508D5">
        <w:rPr>
          <w:b/>
          <w:bCs/>
        </w:rPr>
        <w:t>Kandidaten må</w:t>
      </w:r>
      <w:r w:rsidR="006508D5" w:rsidRPr="006508D5">
        <w:rPr>
          <w:b/>
          <w:bCs/>
        </w:rPr>
        <w:t xml:space="preserve"> også</w:t>
      </w:r>
      <w:r w:rsidRPr="006508D5">
        <w:rPr>
          <w:b/>
          <w:bCs/>
        </w:rPr>
        <w:t xml:space="preserve"> beherske følgene</w:t>
      </w:r>
      <w:r w:rsidR="006508D5" w:rsidRPr="006508D5">
        <w:rPr>
          <w:b/>
          <w:bCs/>
        </w:rPr>
        <w:t xml:space="preserve"> fra Læreplanen</w:t>
      </w:r>
      <w:r w:rsidRPr="006508D5">
        <w:rPr>
          <w:b/>
          <w:bCs/>
        </w:rPr>
        <w:t>:</w:t>
      </w:r>
    </w:p>
    <w:p w14:paraId="046EEAAD" w14:textId="4D0E5FB7" w:rsidR="007456A4" w:rsidRDefault="006508D5">
      <w:r>
        <w:t>-</w:t>
      </w:r>
      <w:r w:rsidR="007A1A6D">
        <w:t xml:space="preserve">Elektro: Kunne gjøre rede for </w:t>
      </w:r>
      <w:r>
        <w:t>komponenter</w:t>
      </w:r>
      <w:r w:rsidR="007A1A6D">
        <w:t xml:space="preserve"> på et koplings skjema</w:t>
      </w:r>
      <w:r>
        <w:t xml:space="preserve"> samt forklare virkemåte.</w:t>
      </w:r>
      <w:r w:rsidR="007A1A6D">
        <w:t xml:space="preserve"> </w:t>
      </w:r>
    </w:p>
    <w:p w14:paraId="772A0A28" w14:textId="5026D4B1" w:rsidR="007A1A6D" w:rsidRDefault="007A1A6D">
      <w:r>
        <w:t xml:space="preserve">-Kunne </w:t>
      </w:r>
      <w:r w:rsidR="004B1E6A">
        <w:t>belastningsteste</w:t>
      </w:r>
      <w:r>
        <w:t xml:space="preserve"> </w:t>
      </w:r>
      <w:r w:rsidR="00A83A36">
        <w:t xml:space="preserve">og kontrollere </w:t>
      </w:r>
      <w:r>
        <w:t>ledningsnett på forsvarlig måte</w:t>
      </w:r>
      <w:r w:rsidR="00A83A36">
        <w:t>.</w:t>
      </w:r>
    </w:p>
    <w:p w14:paraId="31965F12" w14:textId="3722B4E3" w:rsidR="007A1A6D" w:rsidRDefault="007A1A6D">
      <w:r>
        <w:t>-</w:t>
      </w:r>
      <w:r w:rsidR="00A83A36">
        <w:t>K</w:t>
      </w:r>
      <w:r>
        <w:t>unne måle spenningsfall</w:t>
      </w:r>
      <w:r w:rsidR="00A83A36">
        <w:t xml:space="preserve"> og ladekrets</w:t>
      </w:r>
    </w:p>
    <w:p w14:paraId="66733051" w14:textId="77777777" w:rsidR="00A83A36" w:rsidRDefault="007A1A6D">
      <w:r>
        <w:t>-</w:t>
      </w:r>
      <w:r w:rsidR="00A83A36">
        <w:t>K</w:t>
      </w:r>
      <w:r>
        <w:t>unne måle CANBUS ut fra diagnose kontak</w:t>
      </w:r>
      <w:r w:rsidR="00A83A36">
        <w:t>t</w:t>
      </w:r>
      <w:r>
        <w:t>en (Grunnleggende)</w:t>
      </w:r>
      <w:r w:rsidR="00A83A36">
        <w:t>, samt forklare litt rundt dennes virkemåte.</w:t>
      </w:r>
    </w:p>
    <w:p w14:paraId="2A4DE2FA" w14:textId="31475A03" w:rsidR="00A83A36" w:rsidRDefault="00A83A36">
      <w:r>
        <w:t xml:space="preserve">-Det vil også bli spurt om andre mål fra </w:t>
      </w:r>
      <w:r w:rsidR="00B62D16">
        <w:t>l</w:t>
      </w:r>
      <w:r>
        <w:t>æreplanen.</w:t>
      </w:r>
    </w:p>
    <w:p w14:paraId="00FF7D6A" w14:textId="4664BE3C" w:rsidR="00C348D1" w:rsidRDefault="00C348D1">
      <w:r>
        <w:t>-</w:t>
      </w:r>
      <w:r w:rsidR="00D45C13">
        <w:t>Gjøre rede for og måle batteri.</w:t>
      </w:r>
    </w:p>
    <w:p w14:paraId="47DAD7C0" w14:textId="77777777" w:rsidR="00A83A36" w:rsidRDefault="00A83A36"/>
    <w:p w14:paraId="32B35171" w14:textId="7F314E3E" w:rsidR="007A1A6D" w:rsidRDefault="00A83A36">
      <w:r>
        <w:t>-</w:t>
      </w:r>
      <w:r w:rsidR="007A1A6D">
        <w:t>Motor: Må kunne gjøre godt rede for hvordan en motor virker rent mekanisk</w:t>
      </w:r>
    </w:p>
    <w:p w14:paraId="038F1EC2" w14:textId="46060822" w:rsidR="007A1A6D" w:rsidRDefault="007A1A6D">
      <w:r>
        <w:t xml:space="preserve">-Her legges </w:t>
      </w:r>
      <w:r w:rsidR="00004DDC">
        <w:t>betydelig</w:t>
      </w:r>
      <w:r>
        <w:t xml:space="preserve"> vekt på avgass delen, i henhold til både fagfornyelse, bærekraft å nye lover å krav. </w:t>
      </w:r>
    </w:p>
    <w:p w14:paraId="60DF82E6" w14:textId="0E094FD9" w:rsidR="00004DDC" w:rsidRDefault="00004DDC">
      <w:r>
        <w:lastRenderedPageBreak/>
        <w:t>-</w:t>
      </w:r>
      <w:r w:rsidR="007A1A6D">
        <w:t xml:space="preserve">Hydraulikk: Må kunne gjøre rede for </w:t>
      </w:r>
      <w:r>
        <w:t>komponenter</w:t>
      </w:r>
      <w:r w:rsidR="007A1A6D">
        <w:t xml:space="preserve"> på et hyd</w:t>
      </w:r>
      <w:r>
        <w:t xml:space="preserve">raulisk </w:t>
      </w:r>
      <w:r w:rsidR="007A1A6D">
        <w:t xml:space="preserve">skjema. Må kunne forklare hvordan en enkel </w:t>
      </w:r>
      <w:r>
        <w:t>og</w:t>
      </w:r>
      <w:r w:rsidR="007A1A6D">
        <w:t xml:space="preserve"> dobbeltvirkende sylinder virker.</w:t>
      </w:r>
      <w:r w:rsidR="00D11025">
        <w:t xml:space="preserve"> </w:t>
      </w:r>
    </w:p>
    <w:p w14:paraId="16EDF823" w14:textId="5E7F2E0B" w:rsidR="00004DDC" w:rsidRDefault="00004DDC">
      <w:r>
        <w:t>-Forklare</w:t>
      </w:r>
      <w:r w:rsidR="009E7F87">
        <w:t xml:space="preserve"> åpent og lukket senter hydraulikk, proporsjonale ventiler o.l.</w:t>
      </w:r>
    </w:p>
    <w:p w14:paraId="700F0D47" w14:textId="076FFB64" w:rsidR="007A1A6D" w:rsidRDefault="00004DDC">
      <w:r>
        <w:t xml:space="preserve">-Transmisjon: </w:t>
      </w:r>
      <w:r w:rsidR="00D11025">
        <w:t>Må kjenne til hydrostat</w:t>
      </w:r>
      <w:r w:rsidR="000361EC">
        <w:t>drift</w:t>
      </w:r>
      <w:r w:rsidR="00D11025">
        <w:t xml:space="preserve"> med variable motorer </w:t>
      </w:r>
      <w:r w:rsidR="009E7F87">
        <w:t>og pumper</w:t>
      </w:r>
      <w:r w:rsidR="00D11025">
        <w:t>.</w:t>
      </w:r>
      <w:r w:rsidR="000361EC">
        <w:t xml:space="preserve"> </w:t>
      </w:r>
    </w:p>
    <w:p w14:paraId="1EE98BA7" w14:textId="451FBB4A" w:rsidR="000361EC" w:rsidRDefault="000361EC">
      <w:r>
        <w:t>-Forklare framdrift fra svinghjul til hjul på maskin enten med hydrostatdrift eller girkasse.</w:t>
      </w:r>
    </w:p>
    <w:p w14:paraId="209E6948" w14:textId="7CF3B851" w:rsidR="00C348D1" w:rsidRDefault="00C348D1">
      <w:r>
        <w:t>-Forklare bom/mast og bremser på gjeldende maskin.</w:t>
      </w:r>
    </w:p>
    <w:p w14:paraId="0D0428AA" w14:textId="77777777" w:rsidR="00D11025" w:rsidRDefault="00D11025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2410"/>
        <w:gridCol w:w="2688"/>
      </w:tblGrid>
      <w:tr w:rsidR="00605C5E" w14:paraId="3B1C89C3" w14:textId="77777777" w:rsidTr="00EE1213">
        <w:tc>
          <w:tcPr>
            <w:tcW w:w="846" w:type="dxa"/>
            <w:vMerge w:val="restart"/>
            <w:shd w:val="clear" w:color="auto" w:fill="E7E6E6" w:themeFill="background2"/>
            <w:textDirection w:val="btLr"/>
          </w:tcPr>
          <w:p w14:paraId="233FA97D" w14:textId="1366F2B7" w:rsidR="00605C5E" w:rsidRDefault="00EB2F1F" w:rsidP="00EB2F1F">
            <w:pPr>
              <w:ind w:left="113" w:right="113"/>
              <w:jc w:val="center"/>
            </w:pPr>
            <w:r w:rsidRPr="00EE1213">
              <w:rPr>
                <w:sz w:val="28"/>
                <w:szCs w:val="28"/>
              </w:rPr>
              <w:t>Planlegging</w:t>
            </w:r>
          </w:p>
        </w:tc>
        <w:tc>
          <w:tcPr>
            <w:tcW w:w="8216" w:type="dxa"/>
            <w:gridSpan w:val="3"/>
            <w:shd w:val="clear" w:color="auto" w:fill="E7E6E6" w:themeFill="background2"/>
          </w:tcPr>
          <w:p w14:paraId="783C447E" w14:textId="0D3AEB8B" w:rsidR="00605C5E" w:rsidRDefault="000227B3" w:rsidP="000227B3">
            <w:pPr>
              <w:jc w:val="center"/>
            </w:pPr>
            <w:r w:rsidRPr="00EE1213">
              <w:rPr>
                <w:sz w:val="28"/>
                <w:szCs w:val="28"/>
              </w:rPr>
              <w:t>Vurderingskriterier</w:t>
            </w:r>
          </w:p>
        </w:tc>
      </w:tr>
      <w:tr w:rsidR="00605C5E" w14:paraId="65C5CBB3" w14:textId="77777777" w:rsidTr="00EE1213">
        <w:tc>
          <w:tcPr>
            <w:tcW w:w="846" w:type="dxa"/>
            <w:vMerge/>
            <w:shd w:val="clear" w:color="auto" w:fill="E7E6E6" w:themeFill="background2"/>
          </w:tcPr>
          <w:p w14:paraId="50DDDE92" w14:textId="77777777" w:rsidR="00605C5E" w:rsidRDefault="00605C5E"/>
        </w:tc>
        <w:tc>
          <w:tcPr>
            <w:tcW w:w="3118" w:type="dxa"/>
            <w:shd w:val="clear" w:color="auto" w:fill="E7E6E6" w:themeFill="background2"/>
          </w:tcPr>
          <w:p w14:paraId="6AB073FC" w14:textId="265D2B02" w:rsidR="00605C5E" w:rsidRDefault="000227B3" w:rsidP="00EE1213">
            <w:pPr>
              <w:jc w:val="center"/>
            </w:pPr>
            <w:r>
              <w:t>Ikke bestått</w:t>
            </w:r>
          </w:p>
        </w:tc>
        <w:tc>
          <w:tcPr>
            <w:tcW w:w="2410" w:type="dxa"/>
            <w:shd w:val="clear" w:color="auto" w:fill="E7E6E6" w:themeFill="background2"/>
          </w:tcPr>
          <w:p w14:paraId="0E5E686F" w14:textId="7AB02367" w:rsidR="00605C5E" w:rsidRDefault="000227B3" w:rsidP="00EE1213">
            <w:pPr>
              <w:jc w:val="center"/>
            </w:pPr>
            <w:r>
              <w:t>Bestått</w:t>
            </w:r>
          </w:p>
        </w:tc>
        <w:tc>
          <w:tcPr>
            <w:tcW w:w="2688" w:type="dxa"/>
            <w:shd w:val="clear" w:color="auto" w:fill="E7E6E6" w:themeFill="background2"/>
          </w:tcPr>
          <w:p w14:paraId="56D934A7" w14:textId="584ADA85" w:rsidR="00605C5E" w:rsidRDefault="000227B3" w:rsidP="00EE1213">
            <w:pPr>
              <w:jc w:val="center"/>
            </w:pPr>
            <w:r>
              <w:t>Bestått meget godt</w:t>
            </w:r>
          </w:p>
        </w:tc>
      </w:tr>
      <w:tr w:rsidR="00605C5E" w14:paraId="78BDDA43" w14:textId="77777777" w:rsidTr="00EE1213">
        <w:tc>
          <w:tcPr>
            <w:tcW w:w="846" w:type="dxa"/>
            <w:vMerge/>
            <w:shd w:val="clear" w:color="auto" w:fill="E7E6E6" w:themeFill="background2"/>
          </w:tcPr>
          <w:p w14:paraId="7024747B" w14:textId="77777777" w:rsidR="00605C5E" w:rsidRDefault="00605C5E"/>
        </w:tc>
        <w:tc>
          <w:tcPr>
            <w:tcW w:w="3118" w:type="dxa"/>
          </w:tcPr>
          <w:p w14:paraId="5360FEED" w14:textId="45DFB949" w:rsidR="00A01548" w:rsidRPr="00A01548" w:rsidRDefault="00A01548" w:rsidP="00C666F3">
            <w:pPr>
              <w:spacing w:after="0" w:line="240" w:lineRule="auto"/>
              <w:rPr>
                <w:lang w:val="en-US"/>
              </w:rPr>
            </w:pPr>
            <w:r w:rsidRPr="00A01548">
              <w:rPr>
                <w:lang w:val="en-US"/>
              </w:rPr>
              <w:t xml:space="preserve">Nødvendig HMS utelatt </w:t>
            </w:r>
          </w:p>
          <w:p w14:paraId="41958673" w14:textId="6EEDD62C" w:rsidR="00605C5E" w:rsidRDefault="00605C5E" w:rsidP="00C666F3"/>
        </w:tc>
        <w:tc>
          <w:tcPr>
            <w:tcW w:w="2410" w:type="dxa"/>
          </w:tcPr>
          <w:p w14:paraId="2053B5AF" w14:textId="32D3F5D8" w:rsidR="00605C5E" w:rsidRDefault="00FD298F" w:rsidP="00FD298F">
            <w:r w:rsidRPr="00FD298F">
              <w:t>Nødvendig HMS og regelverk er ivaretatt</w:t>
            </w:r>
          </w:p>
        </w:tc>
        <w:tc>
          <w:tcPr>
            <w:tcW w:w="2688" w:type="dxa"/>
          </w:tcPr>
          <w:p w14:paraId="466DAE20" w14:textId="29641213" w:rsidR="00605C5E" w:rsidRDefault="00FD298F" w:rsidP="00FD298F">
            <w:r>
              <w:t>Inn</w:t>
            </w:r>
            <w:r w:rsidRPr="00FD298F">
              <w:t>holdsrik, systematisk og ryddig planlegging</w:t>
            </w:r>
          </w:p>
        </w:tc>
      </w:tr>
      <w:tr w:rsidR="00605C5E" w14:paraId="7467B7D0" w14:textId="77777777" w:rsidTr="00EE1213">
        <w:tc>
          <w:tcPr>
            <w:tcW w:w="846" w:type="dxa"/>
            <w:vMerge/>
            <w:shd w:val="clear" w:color="auto" w:fill="E7E6E6" w:themeFill="background2"/>
          </w:tcPr>
          <w:p w14:paraId="266B37F9" w14:textId="77777777" w:rsidR="00605C5E" w:rsidRDefault="00605C5E"/>
        </w:tc>
        <w:tc>
          <w:tcPr>
            <w:tcW w:w="3118" w:type="dxa"/>
          </w:tcPr>
          <w:p w14:paraId="353E3778" w14:textId="77777777" w:rsidR="00A01548" w:rsidRPr="00A01548" w:rsidRDefault="00A01548" w:rsidP="00C666F3">
            <w:pPr>
              <w:spacing w:after="0" w:line="240" w:lineRule="auto"/>
              <w:rPr>
                <w:lang w:val="en-US"/>
              </w:rPr>
            </w:pPr>
            <w:r w:rsidRPr="00A01548">
              <w:rPr>
                <w:lang w:val="en-US"/>
              </w:rPr>
              <w:t xml:space="preserve">Mangelfull plan på arbeidet, eller ikke levert planlegging </w:t>
            </w:r>
          </w:p>
          <w:p w14:paraId="7A4F1A34" w14:textId="350AF697" w:rsidR="00605C5E" w:rsidRDefault="00605C5E" w:rsidP="00C666F3"/>
        </w:tc>
        <w:tc>
          <w:tcPr>
            <w:tcW w:w="2410" w:type="dxa"/>
          </w:tcPr>
          <w:p w14:paraId="47AD396C" w14:textId="1BAB16C5" w:rsidR="00605C5E" w:rsidRDefault="00FD298F" w:rsidP="00FD298F">
            <w:r w:rsidRPr="00FD298F">
              <w:t>Nødvendig informasjon og prosedyrer er innhentet</w:t>
            </w:r>
          </w:p>
        </w:tc>
        <w:tc>
          <w:tcPr>
            <w:tcW w:w="2688" w:type="dxa"/>
          </w:tcPr>
          <w:p w14:paraId="5B80B9E0" w14:textId="640832A2" w:rsidR="00605C5E" w:rsidRDefault="00FD298F" w:rsidP="00FD298F">
            <w:r w:rsidRPr="00FD298F">
              <w:t>Gode og kreative løsninger</w:t>
            </w:r>
          </w:p>
        </w:tc>
      </w:tr>
      <w:tr w:rsidR="00605C5E" w14:paraId="30764FA8" w14:textId="77777777" w:rsidTr="00EE1213">
        <w:tc>
          <w:tcPr>
            <w:tcW w:w="846" w:type="dxa"/>
            <w:vMerge/>
            <w:shd w:val="clear" w:color="auto" w:fill="E7E6E6" w:themeFill="background2"/>
          </w:tcPr>
          <w:p w14:paraId="4A03A6EA" w14:textId="77777777" w:rsidR="00605C5E" w:rsidRDefault="00605C5E"/>
        </w:tc>
        <w:tc>
          <w:tcPr>
            <w:tcW w:w="3118" w:type="dxa"/>
          </w:tcPr>
          <w:p w14:paraId="09273EB2" w14:textId="2A1ADF3D" w:rsidR="00605C5E" w:rsidRDefault="00A01548" w:rsidP="00C666F3">
            <w:r w:rsidRPr="00A01548">
              <w:t>Ikke innhentet dokumentasjon og prosedyrer på jobb Man</w:t>
            </w:r>
            <w:r>
              <w:t>g</w:t>
            </w:r>
            <w:r w:rsidRPr="00A01548">
              <w:t>ler tidsbegrep</w:t>
            </w:r>
          </w:p>
        </w:tc>
        <w:tc>
          <w:tcPr>
            <w:tcW w:w="2410" w:type="dxa"/>
          </w:tcPr>
          <w:p w14:paraId="419CE46B" w14:textId="582FCA0B" w:rsidR="00605C5E" w:rsidRDefault="007C54DD" w:rsidP="00FD298F">
            <w:r w:rsidRPr="007C54DD">
              <w:t>Hensiktsmessig tidsplan satt opp</w:t>
            </w:r>
          </w:p>
        </w:tc>
        <w:tc>
          <w:tcPr>
            <w:tcW w:w="2688" w:type="dxa"/>
          </w:tcPr>
          <w:p w14:paraId="3AF3A7BA" w14:textId="168C0B86" w:rsidR="00605C5E" w:rsidRDefault="007C54DD" w:rsidP="00FD298F">
            <w:r w:rsidRPr="007C54DD">
              <w:t>HMS nøye vurdert</w:t>
            </w:r>
          </w:p>
        </w:tc>
      </w:tr>
      <w:tr w:rsidR="00605C5E" w14:paraId="3E6E8100" w14:textId="77777777" w:rsidTr="00EE1213">
        <w:tc>
          <w:tcPr>
            <w:tcW w:w="846" w:type="dxa"/>
            <w:vMerge/>
            <w:shd w:val="clear" w:color="auto" w:fill="E7E6E6" w:themeFill="background2"/>
          </w:tcPr>
          <w:p w14:paraId="45DAA5A4" w14:textId="77777777" w:rsidR="00605C5E" w:rsidRDefault="00605C5E"/>
        </w:tc>
        <w:tc>
          <w:tcPr>
            <w:tcW w:w="3118" w:type="dxa"/>
          </w:tcPr>
          <w:p w14:paraId="70115499" w14:textId="3834D65D" w:rsidR="00605C5E" w:rsidRDefault="00A01548" w:rsidP="00C666F3">
            <w:r w:rsidRPr="00A01548">
              <w:t>Man</w:t>
            </w:r>
            <w:r>
              <w:t>g</w:t>
            </w:r>
            <w:r w:rsidRPr="00A01548">
              <w:t>ler tidsbegrep</w:t>
            </w:r>
          </w:p>
        </w:tc>
        <w:tc>
          <w:tcPr>
            <w:tcW w:w="2410" w:type="dxa"/>
          </w:tcPr>
          <w:p w14:paraId="63E7717C" w14:textId="77777777" w:rsidR="00605C5E" w:rsidRDefault="00605C5E" w:rsidP="00FD298F"/>
        </w:tc>
        <w:tc>
          <w:tcPr>
            <w:tcW w:w="2688" w:type="dxa"/>
          </w:tcPr>
          <w:p w14:paraId="40F97E49" w14:textId="77777777" w:rsidR="00605C5E" w:rsidRDefault="00605C5E" w:rsidP="00FD298F"/>
        </w:tc>
      </w:tr>
    </w:tbl>
    <w:p w14:paraId="3938B28F" w14:textId="77777777" w:rsidR="00EB2F1F" w:rsidRDefault="00EB2F1F" w:rsidP="000227B3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2410"/>
        <w:gridCol w:w="2688"/>
      </w:tblGrid>
      <w:tr w:rsidR="00703AF2" w14:paraId="00B06532" w14:textId="77777777" w:rsidTr="006037EC">
        <w:tc>
          <w:tcPr>
            <w:tcW w:w="846" w:type="dxa"/>
            <w:vMerge w:val="restart"/>
            <w:shd w:val="clear" w:color="auto" w:fill="E7E6E6" w:themeFill="background2"/>
            <w:textDirection w:val="btLr"/>
          </w:tcPr>
          <w:p w14:paraId="1C705F2D" w14:textId="5067CF91" w:rsidR="00703AF2" w:rsidRDefault="008E6FF7" w:rsidP="006037EC">
            <w:pPr>
              <w:ind w:left="113" w:right="113"/>
              <w:jc w:val="center"/>
            </w:pPr>
            <w:r>
              <w:rPr>
                <w:sz w:val="28"/>
                <w:szCs w:val="28"/>
              </w:rPr>
              <w:t>Gjennomføring</w:t>
            </w:r>
          </w:p>
        </w:tc>
        <w:tc>
          <w:tcPr>
            <w:tcW w:w="8216" w:type="dxa"/>
            <w:gridSpan w:val="3"/>
            <w:shd w:val="clear" w:color="auto" w:fill="E7E6E6" w:themeFill="background2"/>
          </w:tcPr>
          <w:p w14:paraId="1DFFFD98" w14:textId="77777777" w:rsidR="00703AF2" w:rsidRDefault="00703AF2" w:rsidP="006037EC">
            <w:pPr>
              <w:jc w:val="center"/>
            </w:pPr>
            <w:r w:rsidRPr="00EE1213">
              <w:rPr>
                <w:sz w:val="28"/>
                <w:szCs w:val="28"/>
              </w:rPr>
              <w:t>Vurderingskriterier</w:t>
            </w:r>
          </w:p>
        </w:tc>
      </w:tr>
      <w:tr w:rsidR="00703AF2" w14:paraId="4610B140" w14:textId="77777777" w:rsidTr="006037EC">
        <w:tc>
          <w:tcPr>
            <w:tcW w:w="846" w:type="dxa"/>
            <w:vMerge/>
            <w:shd w:val="clear" w:color="auto" w:fill="E7E6E6" w:themeFill="background2"/>
          </w:tcPr>
          <w:p w14:paraId="0A26F2C1" w14:textId="77777777" w:rsidR="00703AF2" w:rsidRDefault="00703AF2" w:rsidP="006037EC"/>
        </w:tc>
        <w:tc>
          <w:tcPr>
            <w:tcW w:w="3118" w:type="dxa"/>
            <w:shd w:val="clear" w:color="auto" w:fill="E7E6E6" w:themeFill="background2"/>
          </w:tcPr>
          <w:p w14:paraId="133B8373" w14:textId="77777777" w:rsidR="00703AF2" w:rsidRDefault="00703AF2" w:rsidP="006037EC">
            <w:pPr>
              <w:jc w:val="center"/>
            </w:pPr>
            <w:r>
              <w:t>Ikke bestått</w:t>
            </w:r>
          </w:p>
        </w:tc>
        <w:tc>
          <w:tcPr>
            <w:tcW w:w="2410" w:type="dxa"/>
            <w:shd w:val="clear" w:color="auto" w:fill="E7E6E6" w:themeFill="background2"/>
          </w:tcPr>
          <w:p w14:paraId="6D2E8DA2" w14:textId="77777777" w:rsidR="00703AF2" w:rsidRDefault="00703AF2" w:rsidP="006037EC">
            <w:pPr>
              <w:jc w:val="center"/>
            </w:pPr>
            <w:r>
              <w:t>Bestått</w:t>
            </w:r>
          </w:p>
        </w:tc>
        <w:tc>
          <w:tcPr>
            <w:tcW w:w="2688" w:type="dxa"/>
            <w:shd w:val="clear" w:color="auto" w:fill="E7E6E6" w:themeFill="background2"/>
          </w:tcPr>
          <w:p w14:paraId="2DFC608C" w14:textId="77777777" w:rsidR="00703AF2" w:rsidRDefault="00703AF2" w:rsidP="006037EC">
            <w:pPr>
              <w:jc w:val="center"/>
            </w:pPr>
            <w:r>
              <w:t>Bestått meget godt</w:t>
            </w:r>
          </w:p>
        </w:tc>
      </w:tr>
      <w:tr w:rsidR="00703AF2" w14:paraId="41D0AD19" w14:textId="77777777" w:rsidTr="006037EC">
        <w:tc>
          <w:tcPr>
            <w:tcW w:w="846" w:type="dxa"/>
            <w:vMerge/>
            <w:shd w:val="clear" w:color="auto" w:fill="E7E6E6" w:themeFill="background2"/>
          </w:tcPr>
          <w:p w14:paraId="096CCEA7" w14:textId="77777777" w:rsidR="00703AF2" w:rsidRDefault="00703AF2" w:rsidP="006037EC"/>
        </w:tc>
        <w:tc>
          <w:tcPr>
            <w:tcW w:w="3118" w:type="dxa"/>
          </w:tcPr>
          <w:p w14:paraId="2E408D73" w14:textId="02F42305" w:rsidR="00703AF2" w:rsidRDefault="00F903FD" w:rsidP="00F903FD">
            <w:pPr>
              <w:jc w:val="center"/>
            </w:pPr>
            <w:r w:rsidRPr="00F903FD">
              <w:t>Ikke kunne bruke verktøy/utstyr</w:t>
            </w:r>
          </w:p>
        </w:tc>
        <w:tc>
          <w:tcPr>
            <w:tcW w:w="2410" w:type="dxa"/>
          </w:tcPr>
          <w:p w14:paraId="7D7F31C4" w14:textId="30F24055" w:rsidR="00703AF2" w:rsidRDefault="00F903FD" w:rsidP="006037EC">
            <w:r w:rsidRPr="00F903FD">
              <w:t>Viser nok  basiskunnskap til å feilsøke og reparere</w:t>
            </w:r>
          </w:p>
        </w:tc>
        <w:tc>
          <w:tcPr>
            <w:tcW w:w="2688" w:type="dxa"/>
          </w:tcPr>
          <w:p w14:paraId="13A526DD" w14:textId="400B1073" w:rsidR="00703AF2" w:rsidRDefault="0072111D" w:rsidP="006037EC">
            <w:r w:rsidRPr="0072111D">
              <w:t>Viser stor evne til å  bruke fagk</w:t>
            </w:r>
            <w:r>
              <w:t>unn</w:t>
            </w:r>
            <w:r w:rsidRPr="0072111D">
              <w:t>skap i problemløsning</w:t>
            </w:r>
          </w:p>
        </w:tc>
      </w:tr>
      <w:tr w:rsidR="00703AF2" w14:paraId="5FBDFFC4" w14:textId="77777777" w:rsidTr="006037EC">
        <w:tc>
          <w:tcPr>
            <w:tcW w:w="846" w:type="dxa"/>
            <w:vMerge/>
            <w:shd w:val="clear" w:color="auto" w:fill="E7E6E6" w:themeFill="background2"/>
          </w:tcPr>
          <w:p w14:paraId="7D8D767D" w14:textId="77777777" w:rsidR="00703AF2" w:rsidRDefault="00703AF2" w:rsidP="006037EC"/>
        </w:tc>
        <w:tc>
          <w:tcPr>
            <w:tcW w:w="3118" w:type="dxa"/>
          </w:tcPr>
          <w:p w14:paraId="37079485" w14:textId="6CD36373" w:rsidR="00703AF2" w:rsidRDefault="00F903FD" w:rsidP="006037EC">
            <w:r w:rsidRPr="00F903FD">
              <w:t>Mangler grunnleggende kunnskap for hovedelement i læreplan</w:t>
            </w:r>
          </w:p>
        </w:tc>
        <w:tc>
          <w:tcPr>
            <w:tcW w:w="2410" w:type="dxa"/>
          </w:tcPr>
          <w:p w14:paraId="38D97694" w14:textId="42FC37F4" w:rsidR="00703AF2" w:rsidRDefault="00F903FD" w:rsidP="006037EC">
            <w:r w:rsidRPr="00F903FD">
              <w:t>Ivaretatt HMS</w:t>
            </w:r>
          </w:p>
        </w:tc>
        <w:tc>
          <w:tcPr>
            <w:tcW w:w="2688" w:type="dxa"/>
          </w:tcPr>
          <w:p w14:paraId="09A6D174" w14:textId="1CD32A0C" w:rsidR="00703AF2" w:rsidRDefault="0072111D" w:rsidP="006037EC">
            <w:r w:rsidRPr="0072111D">
              <w:t>Evne til å trekke inn dybdekunnskap</w:t>
            </w:r>
          </w:p>
        </w:tc>
      </w:tr>
      <w:tr w:rsidR="00703AF2" w14:paraId="306C3A93" w14:textId="77777777" w:rsidTr="006037EC">
        <w:tc>
          <w:tcPr>
            <w:tcW w:w="846" w:type="dxa"/>
            <w:vMerge/>
            <w:shd w:val="clear" w:color="auto" w:fill="E7E6E6" w:themeFill="background2"/>
          </w:tcPr>
          <w:p w14:paraId="1709FDFD" w14:textId="77777777" w:rsidR="00703AF2" w:rsidRDefault="00703AF2" w:rsidP="006037EC"/>
        </w:tc>
        <w:tc>
          <w:tcPr>
            <w:tcW w:w="3118" w:type="dxa"/>
          </w:tcPr>
          <w:p w14:paraId="75618915" w14:textId="11246209" w:rsidR="00703AF2" w:rsidRDefault="006A347F" w:rsidP="006037EC">
            <w:r w:rsidRPr="006A347F">
              <w:t>Sette eget eller andres liv i fare</w:t>
            </w:r>
          </w:p>
        </w:tc>
        <w:tc>
          <w:tcPr>
            <w:tcW w:w="2410" w:type="dxa"/>
          </w:tcPr>
          <w:p w14:paraId="39D4D0FB" w14:textId="234814CD" w:rsidR="00703AF2" w:rsidRDefault="008076CF" w:rsidP="006037EC">
            <w:r w:rsidRPr="008076CF">
              <w:t>Kan bruke utstyr til reparasjon og feilsøking</w:t>
            </w:r>
          </w:p>
        </w:tc>
        <w:tc>
          <w:tcPr>
            <w:tcW w:w="2688" w:type="dxa"/>
          </w:tcPr>
          <w:p w14:paraId="34620BD2" w14:textId="2742974C" w:rsidR="00703AF2" w:rsidRDefault="008076CF" w:rsidP="008076CF">
            <w:r w:rsidRPr="008076CF">
              <w:t>Gode og kreative løsninger</w:t>
            </w:r>
          </w:p>
        </w:tc>
      </w:tr>
      <w:tr w:rsidR="00703AF2" w14:paraId="2268A1DE" w14:textId="77777777" w:rsidTr="006037EC">
        <w:tc>
          <w:tcPr>
            <w:tcW w:w="846" w:type="dxa"/>
            <w:vMerge/>
            <w:shd w:val="clear" w:color="auto" w:fill="E7E6E6" w:themeFill="background2"/>
          </w:tcPr>
          <w:p w14:paraId="430FF796" w14:textId="77777777" w:rsidR="00703AF2" w:rsidRDefault="00703AF2" w:rsidP="006037EC"/>
        </w:tc>
        <w:tc>
          <w:tcPr>
            <w:tcW w:w="3118" w:type="dxa"/>
          </w:tcPr>
          <w:p w14:paraId="569A1BB1" w14:textId="77777777" w:rsidR="00703AF2" w:rsidRDefault="00703AF2" w:rsidP="006037EC"/>
        </w:tc>
        <w:tc>
          <w:tcPr>
            <w:tcW w:w="2410" w:type="dxa"/>
          </w:tcPr>
          <w:p w14:paraId="71254C36" w14:textId="77777777" w:rsidR="00703AF2" w:rsidRDefault="00703AF2" w:rsidP="006037EC"/>
        </w:tc>
        <w:tc>
          <w:tcPr>
            <w:tcW w:w="2688" w:type="dxa"/>
          </w:tcPr>
          <w:p w14:paraId="3EE99792" w14:textId="7E1A4DEA" w:rsidR="00703AF2" w:rsidRDefault="008076CF" w:rsidP="008076CF">
            <w:r w:rsidRPr="008076CF">
              <w:t>Jobber ryddig, sikkert og med yrkesstolthet</w:t>
            </w:r>
          </w:p>
        </w:tc>
      </w:tr>
    </w:tbl>
    <w:p w14:paraId="3199A3DE" w14:textId="77777777" w:rsidR="005C1709" w:rsidRDefault="005C1709" w:rsidP="000227B3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2410"/>
        <w:gridCol w:w="2688"/>
      </w:tblGrid>
      <w:tr w:rsidR="008E6FF7" w14:paraId="51D9EDDB" w14:textId="77777777" w:rsidTr="006037EC">
        <w:tc>
          <w:tcPr>
            <w:tcW w:w="846" w:type="dxa"/>
            <w:vMerge w:val="restart"/>
            <w:shd w:val="clear" w:color="auto" w:fill="E7E6E6" w:themeFill="background2"/>
            <w:textDirection w:val="btLr"/>
          </w:tcPr>
          <w:p w14:paraId="147CF81B" w14:textId="3C038525" w:rsidR="008E6FF7" w:rsidRDefault="008E6FF7" w:rsidP="006037EC">
            <w:pPr>
              <w:ind w:left="113" w:right="113"/>
              <w:jc w:val="center"/>
            </w:pPr>
            <w:r>
              <w:rPr>
                <w:sz w:val="28"/>
                <w:szCs w:val="28"/>
              </w:rPr>
              <w:t>Vurdering</w:t>
            </w:r>
          </w:p>
        </w:tc>
        <w:tc>
          <w:tcPr>
            <w:tcW w:w="8216" w:type="dxa"/>
            <w:gridSpan w:val="3"/>
            <w:shd w:val="clear" w:color="auto" w:fill="E7E6E6" w:themeFill="background2"/>
          </w:tcPr>
          <w:p w14:paraId="1946F2B6" w14:textId="77777777" w:rsidR="008E6FF7" w:rsidRDefault="008E6FF7" w:rsidP="006037EC">
            <w:pPr>
              <w:jc w:val="center"/>
            </w:pPr>
            <w:r w:rsidRPr="00EE1213">
              <w:rPr>
                <w:sz w:val="28"/>
                <w:szCs w:val="28"/>
              </w:rPr>
              <w:t>Vurderingskriterier</w:t>
            </w:r>
          </w:p>
        </w:tc>
      </w:tr>
      <w:tr w:rsidR="008E6FF7" w14:paraId="2F4116E8" w14:textId="77777777" w:rsidTr="006037EC">
        <w:tc>
          <w:tcPr>
            <w:tcW w:w="846" w:type="dxa"/>
            <w:vMerge/>
            <w:shd w:val="clear" w:color="auto" w:fill="E7E6E6" w:themeFill="background2"/>
          </w:tcPr>
          <w:p w14:paraId="3086DE2D" w14:textId="77777777" w:rsidR="008E6FF7" w:rsidRDefault="008E6FF7" w:rsidP="006037EC"/>
        </w:tc>
        <w:tc>
          <w:tcPr>
            <w:tcW w:w="3118" w:type="dxa"/>
            <w:shd w:val="clear" w:color="auto" w:fill="E7E6E6" w:themeFill="background2"/>
          </w:tcPr>
          <w:p w14:paraId="4106223D" w14:textId="77777777" w:rsidR="008E6FF7" w:rsidRDefault="008E6FF7" w:rsidP="006037EC">
            <w:pPr>
              <w:jc w:val="center"/>
            </w:pPr>
            <w:r>
              <w:t>Ikke bestått</w:t>
            </w:r>
          </w:p>
        </w:tc>
        <w:tc>
          <w:tcPr>
            <w:tcW w:w="2410" w:type="dxa"/>
            <w:shd w:val="clear" w:color="auto" w:fill="E7E6E6" w:themeFill="background2"/>
          </w:tcPr>
          <w:p w14:paraId="235C595A" w14:textId="77777777" w:rsidR="008E6FF7" w:rsidRDefault="008E6FF7" w:rsidP="006037EC">
            <w:pPr>
              <w:jc w:val="center"/>
            </w:pPr>
            <w:r>
              <w:t>Bestått</w:t>
            </w:r>
          </w:p>
        </w:tc>
        <w:tc>
          <w:tcPr>
            <w:tcW w:w="2688" w:type="dxa"/>
            <w:shd w:val="clear" w:color="auto" w:fill="E7E6E6" w:themeFill="background2"/>
          </w:tcPr>
          <w:p w14:paraId="28DC8759" w14:textId="77777777" w:rsidR="008E6FF7" w:rsidRDefault="008E6FF7" w:rsidP="006037EC">
            <w:pPr>
              <w:jc w:val="center"/>
            </w:pPr>
            <w:r>
              <w:t>Bestått meget godt</w:t>
            </w:r>
          </w:p>
        </w:tc>
      </w:tr>
      <w:tr w:rsidR="008E6FF7" w14:paraId="750BF7E9" w14:textId="77777777" w:rsidTr="006037EC">
        <w:tc>
          <w:tcPr>
            <w:tcW w:w="846" w:type="dxa"/>
            <w:vMerge/>
            <w:shd w:val="clear" w:color="auto" w:fill="E7E6E6" w:themeFill="background2"/>
          </w:tcPr>
          <w:p w14:paraId="6F18973F" w14:textId="77777777" w:rsidR="008E6FF7" w:rsidRDefault="008E6FF7" w:rsidP="006037EC"/>
        </w:tc>
        <w:tc>
          <w:tcPr>
            <w:tcW w:w="3118" w:type="dxa"/>
          </w:tcPr>
          <w:p w14:paraId="1D6F4B58" w14:textId="42204C7C" w:rsidR="008E6FF7" w:rsidRDefault="003A74FF" w:rsidP="00733810">
            <w:r w:rsidRPr="003A74FF">
              <w:t>Mangler  forståelse for egne feil og faget</w:t>
            </w:r>
          </w:p>
        </w:tc>
        <w:tc>
          <w:tcPr>
            <w:tcW w:w="2410" w:type="dxa"/>
          </w:tcPr>
          <w:p w14:paraId="51AA2165" w14:textId="1F6CA591" w:rsidR="008E6FF7" w:rsidRDefault="00531136" w:rsidP="00733810">
            <w:r w:rsidRPr="00531136">
              <w:t>Kan  begrunne valgte løsninger</w:t>
            </w:r>
          </w:p>
        </w:tc>
        <w:tc>
          <w:tcPr>
            <w:tcW w:w="2688" w:type="dxa"/>
          </w:tcPr>
          <w:p w14:paraId="06D002E6" w14:textId="5B6A96AE" w:rsidR="008E6FF7" w:rsidRDefault="00531136" w:rsidP="00733810">
            <w:r w:rsidRPr="00531136">
              <w:t>Ser ytterligere forbedring  av å</w:t>
            </w:r>
            <w:r>
              <w:t xml:space="preserve"> </w:t>
            </w:r>
            <w:r w:rsidRPr="00531136">
              <w:t>jobbe m.h.t. tid og kostnad</w:t>
            </w:r>
          </w:p>
        </w:tc>
      </w:tr>
      <w:tr w:rsidR="008E6FF7" w14:paraId="74435A3D" w14:textId="77777777" w:rsidTr="006037EC">
        <w:tc>
          <w:tcPr>
            <w:tcW w:w="846" w:type="dxa"/>
            <w:vMerge/>
            <w:shd w:val="clear" w:color="auto" w:fill="E7E6E6" w:themeFill="background2"/>
          </w:tcPr>
          <w:p w14:paraId="673294FC" w14:textId="77777777" w:rsidR="008E6FF7" w:rsidRDefault="008E6FF7" w:rsidP="006037EC"/>
        </w:tc>
        <w:tc>
          <w:tcPr>
            <w:tcW w:w="3118" w:type="dxa"/>
          </w:tcPr>
          <w:p w14:paraId="1A8A84C1" w14:textId="4BCE83D5" w:rsidR="008E6FF7" w:rsidRDefault="003A74FF" w:rsidP="00733810">
            <w:r w:rsidRPr="003A74FF">
              <w:t>Kan ikke forklare utført arbeid</w:t>
            </w:r>
          </w:p>
        </w:tc>
        <w:tc>
          <w:tcPr>
            <w:tcW w:w="2410" w:type="dxa"/>
          </w:tcPr>
          <w:p w14:paraId="4F13A798" w14:textId="07C3C264" w:rsidR="008E6FF7" w:rsidRDefault="003A74FF" w:rsidP="00733810">
            <w:r w:rsidRPr="003A74FF">
              <w:t>Viser fagforståelse og evne til å vurdere egne feil</w:t>
            </w:r>
          </w:p>
        </w:tc>
        <w:tc>
          <w:tcPr>
            <w:tcW w:w="2688" w:type="dxa"/>
          </w:tcPr>
          <w:p w14:paraId="401156FF" w14:textId="7F1954D0" w:rsidR="008E6FF7" w:rsidRDefault="00531136" w:rsidP="00733810">
            <w:r w:rsidRPr="00531136">
              <w:t>Stiller krav til seg selv</w:t>
            </w:r>
          </w:p>
        </w:tc>
      </w:tr>
      <w:tr w:rsidR="008E6FF7" w14:paraId="283C8C77" w14:textId="77777777" w:rsidTr="006037EC">
        <w:tc>
          <w:tcPr>
            <w:tcW w:w="846" w:type="dxa"/>
            <w:vMerge/>
            <w:shd w:val="clear" w:color="auto" w:fill="E7E6E6" w:themeFill="background2"/>
          </w:tcPr>
          <w:p w14:paraId="56E9BBB0" w14:textId="77777777" w:rsidR="008E6FF7" w:rsidRDefault="008E6FF7" w:rsidP="006037EC"/>
        </w:tc>
        <w:tc>
          <w:tcPr>
            <w:tcW w:w="3118" w:type="dxa"/>
          </w:tcPr>
          <w:p w14:paraId="5FD22D92" w14:textId="77777777" w:rsidR="008E6FF7" w:rsidRDefault="008E6FF7" w:rsidP="00733810"/>
        </w:tc>
        <w:tc>
          <w:tcPr>
            <w:tcW w:w="2410" w:type="dxa"/>
          </w:tcPr>
          <w:p w14:paraId="1D2B23B1" w14:textId="77777777" w:rsidR="008E6FF7" w:rsidRDefault="008E6FF7" w:rsidP="00733810"/>
        </w:tc>
        <w:tc>
          <w:tcPr>
            <w:tcW w:w="2688" w:type="dxa"/>
          </w:tcPr>
          <w:p w14:paraId="1B04F520" w14:textId="36B329D7" w:rsidR="008E6FF7" w:rsidRDefault="00733810" w:rsidP="00733810">
            <w:r w:rsidRPr="00733810">
              <w:t>Evne til refleksjon og drøfting av eget arbeid</w:t>
            </w:r>
          </w:p>
        </w:tc>
      </w:tr>
      <w:tr w:rsidR="008E6FF7" w14:paraId="6106C4A3" w14:textId="77777777" w:rsidTr="006037EC">
        <w:tc>
          <w:tcPr>
            <w:tcW w:w="846" w:type="dxa"/>
            <w:vMerge/>
            <w:shd w:val="clear" w:color="auto" w:fill="E7E6E6" w:themeFill="background2"/>
          </w:tcPr>
          <w:p w14:paraId="35E581C8" w14:textId="77777777" w:rsidR="008E6FF7" w:rsidRDefault="008E6FF7" w:rsidP="006037EC"/>
        </w:tc>
        <w:tc>
          <w:tcPr>
            <w:tcW w:w="3118" w:type="dxa"/>
          </w:tcPr>
          <w:p w14:paraId="40B0933F" w14:textId="77777777" w:rsidR="008E6FF7" w:rsidRDefault="008E6FF7" w:rsidP="006037EC"/>
        </w:tc>
        <w:tc>
          <w:tcPr>
            <w:tcW w:w="2410" w:type="dxa"/>
          </w:tcPr>
          <w:p w14:paraId="510DBD90" w14:textId="77777777" w:rsidR="008E6FF7" w:rsidRDefault="008E6FF7" w:rsidP="006037EC"/>
        </w:tc>
        <w:tc>
          <w:tcPr>
            <w:tcW w:w="2688" w:type="dxa"/>
          </w:tcPr>
          <w:p w14:paraId="172E29D0" w14:textId="77777777" w:rsidR="008E6FF7" w:rsidRDefault="008E6FF7" w:rsidP="006037EC"/>
        </w:tc>
      </w:tr>
    </w:tbl>
    <w:p w14:paraId="352ACD6E" w14:textId="77777777" w:rsidR="00703AF2" w:rsidRDefault="00703AF2" w:rsidP="000227B3"/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118"/>
        <w:gridCol w:w="2410"/>
        <w:gridCol w:w="2688"/>
      </w:tblGrid>
      <w:tr w:rsidR="008E6FF7" w14:paraId="5D7ABF9C" w14:textId="77777777" w:rsidTr="006037EC">
        <w:tc>
          <w:tcPr>
            <w:tcW w:w="846" w:type="dxa"/>
            <w:vMerge w:val="restart"/>
            <w:shd w:val="clear" w:color="auto" w:fill="E7E6E6" w:themeFill="background2"/>
            <w:textDirection w:val="btLr"/>
          </w:tcPr>
          <w:p w14:paraId="3494E184" w14:textId="6F017CF2" w:rsidR="008E6FF7" w:rsidRDefault="008E6FF7" w:rsidP="006037EC">
            <w:pPr>
              <w:ind w:left="113" w:right="113"/>
              <w:jc w:val="center"/>
            </w:pPr>
            <w:r>
              <w:lastRenderedPageBreak/>
              <w:t>Dokumentasjon</w:t>
            </w:r>
          </w:p>
        </w:tc>
        <w:tc>
          <w:tcPr>
            <w:tcW w:w="8216" w:type="dxa"/>
            <w:gridSpan w:val="3"/>
            <w:shd w:val="clear" w:color="auto" w:fill="E7E6E6" w:themeFill="background2"/>
          </w:tcPr>
          <w:p w14:paraId="4E9C4E75" w14:textId="77777777" w:rsidR="008E6FF7" w:rsidRDefault="008E6FF7" w:rsidP="006037EC">
            <w:pPr>
              <w:jc w:val="center"/>
            </w:pPr>
            <w:r w:rsidRPr="00EE1213">
              <w:rPr>
                <w:sz w:val="28"/>
                <w:szCs w:val="28"/>
              </w:rPr>
              <w:t>Vurderingskriterier</w:t>
            </w:r>
          </w:p>
        </w:tc>
      </w:tr>
      <w:tr w:rsidR="008E6FF7" w14:paraId="19E89867" w14:textId="77777777" w:rsidTr="006037EC">
        <w:tc>
          <w:tcPr>
            <w:tcW w:w="846" w:type="dxa"/>
            <w:vMerge/>
            <w:shd w:val="clear" w:color="auto" w:fill="E7E6E6" w:themeFill="background2"/>
          </w:tcPr>
          <w:p w14:paraId="4915AD19" w14:textId="77777777" w:rsidR="008E6FF7" w:rsidRDefault="008E6FF7" w:rsidP="006037EC"/>
        </w:tc>
        <w:tc>
          <w:tcPr>
            <w:tcW w:w="3118" w:type="dxa"/>
            <w:shd w:val="clear" w:color="auto" w:fill="E7E6E6" w:themeFill="background2"/>
          </w:tcPr>
          <w:p w14:paraId="5F9E615C" w14:textId="77777777" w:rsidR="008E6FF7" w:rsidRDefault="008E6FF7" w:rsidP="006037EC">
            <w:pPr>
              <w:jc w:val="center"/>
            </w:pPr>
            <w:r>
              <w:t>Ikke bestått</w:t>
            </w:r>
          </w:p>
        </w:tc>
        <w:tc>
          <w:tcPr>
            <w:tcW w:w="2410" w:type="dxa"/>
            <w:shd w:val="clear" w:color="auto" w:fill="E7E6E6" w:themeFill="background2"/>
          </w:tcPr>
          <w:p w14:paraId="5A09F8FC" w14:textId="77777777" w:rsidR="008E6FF7" w:rsidRDefault="008E6FF7" w:rsidP="006037EC">
            <w:pPr>
              <w:jc w:val="center"/>
            </w:pPr>
            <w:r>
              <w:t>Bestått</w:t>
            </w:r>
          </w:p>
        </w:tc>
        <w:tc>
          <w:tcPr>
            <w:tcW w:w="2688" w:type="dxa"/>
            <w:shd w:val="clear" w:color="auto" w:fill="E7E6E6" w:themeFill="background2"/>
          </w:tcPr>
          <w:p w14:paraId="4BA1D155" w14:textId="77777777" w:rsidR="008E6FF7" w:rsidRDefault="008E6FF7" w:rsidP="006037EC">
            <w:pPr>
              <w:jc w:val="center"/>
            </w:pPr>
            <w:r>
              <w:t>Bestått meget godt</w:t>
            </w:r>
          </w:p>
        </w:tc>
      </w:tr>
      <w:tr w:rsidR="008E6FF7" w14:paraId="67A92886" w14:textId="77777777" w:rsidTr="006037EC">
        <w:tc>
          <w:tcPr>
            <w:tcW w:w="846" w:type="dxa"/>
            <w:vMerge/>
            <w:shd w:val="clear" w:color="auto" w:fill="E7E6E6" w:themeFill="background2"/>
          </w:tcPr>
          <w:p w14:paraId="0B2B57D3" w14:textId="77777777" w:rsidR="008E6FF7" w:rsidRDefault="008E6FF7" w:rsidP="006037EC"/>
        </w:tc>
        <w:tc>
          <w:tcPr>
            <w:tcW w:w="3118" w:type="dxa"/>
          </w:tcPr>
          <w:p w14:paraId="18D4FA2B" w14:textId="5C94334E" w:rsidR="008E6FF7" w:rsidRDefault="00733810" w:rsidP="005E7E37">
            <w:r w:rsidRPr="00733810">
              <w:t>Mangler dokumentasjon på utførtjobb</w:t>
            </w:r>
          </w:p>
        </w:tc>
        <w:tc>
          <w:tcPr>
            <w:tcW w:w="2410" w:type="dxa"/>
          </w:tcPr>
          <w:p w14:paraId="3D8E0628" w14:textId="65D3393C" w:rsidR="008E6FF7" w:rsidRDefault="005E7E37" w:rsidP="005E7E37">
            <w:r w:rsidRPr="005E7E37">
              <w:t>Framlegger  planleggingsdel, prosedyrer og dokumentasjon</w:t>
            </w:r>
          </w:p>
        </w:tc>
        <w:tc>
          <w:tcPr>
            <w:tcW w:w="2688" w:type="dxa"/>
          </w:tcPr>
          <w:p w14:paraId="0C8F11C3" w14:textId="12769181" w:rsidR="008E6FF7" w:rsidRDefault="005E7E37" w:rsidP="005E7E37">
            <w:r w:rsidRPr="005E7E37">
              <w:t>Meget god oversikt  over jobb, tester og dokumenter</w:t>
            </w:r>
          </w:p>
        </w:tc>
      </w:tr>
      <w:tr w:rsidR="008E6FF7" w14:paraId="32A7CEDF" w14:textId="77777777" w:rsidTr="006037EC">
        <w:tc>
          <w:tcPr>
            <w:tcW w:w="846" w:type="dxa"/>
            <w:vMerge/>
            <w:shd w:val="clear" w:color="auto" w:fill="E7E6E6" w:themeFill="background2"/>
          </w:tcPr>
          <w:p w14:paraId="5F848FD8" w14:textId="77777777" w:rsidR="008E6FF7" w:rsidRDefault="008E6FF7" w:rsidP="006037EC"/>
        </w:tc>
        <w:tc>
          <w:tcPr>
            <w:tcW w:w="3118" w:type="dxa"/>
          </w:tcPr>
          <w:p w14:paraId="7B8F3246" w14:textId="77777777" w:rsidR="008E6FF7" w:rsidRDefault="008E6FF7" w:rsidP="005E7E37"/>
        </w:tc>
        <w:tc>
          <w:tcPr>
            <w:tcW w:w="2410" w:type="dxa"/>
          </w:tcPr>
          <w:p w14:paraId="3F889B58" w14:textId="77777777" w:rsidR="008E6FF7" w:rsidRDefault="008E6FF7" w:rsidP="005E7E37"/>
        </w:tc>
        <w:tc>
          <w:tcPr>
            <w:tcW w:w="2688" w:type="dxa"/>
          </w:tcPr>
          <w:p w14:paraId="76BC58CE" w14:textId="326F7D44" w:rsidR="008E6FF7" w:rsidRDefault="005E7E37" w:rsidP="005E7E37">
            <w:r w:rsidRPr="005E7E37">
              <w:t>Ryddig levert</w:t>
            </w:r>
          </w:p>
        </w:tc>
      </w:tr>
      <w:tr w:rsidR="008E6FF7" w14:paraId="712C9332" w14:textId="77777777" w:rsidTr="006037EC">
        <w:tc>
          <w:tcPr>
            <w:tcW w:w="846" w:type="dxa"/>
            <w:vMerge/>
            <w:shd w:val="clear" w:color="auto" w:fill="E7E6E6" w:themeFill="background2"/>
          </w:tcPr>
          <w:p w14:paraId="6AB81A8C" w14:textId="77777777" w:rsidR="008E6FF7" w:rsidRDefault="008E6FF7" w:rsidP="006037EC"/>
        </w:tc>
        <w:tc>
          <w:tcPr>
            <w:tcW w:w="3118" w:type="dxa"/>
          </w:tcPr>
          <w:p w14:paraId="33DF6F63" w14:textId="77777777" w:rsidR="008E6FF7" w:rsidRDefault="008E6FF7" w:rsidP="006037EC"/>
        </w:tc>
        <w:tc>
          <w:tcPr>
            <w:tcW w:w="2410" w:type="dxa"/>
          </w:tcPr>
          <w:p w14:paraId="1DC0EC7A" w14:textId="77777777" w:rsidR="008E6FF7" w:rsidRDefault="008E6FF7" w:rsidP="006037EC"/>
        </w:tc>
        <w:tc>
          <w:tcPr>
            <w:tcW w:w="2688" w:type="dxa"/>
          </w:tcPr>
          <w:p w14:paraId="0D3CD10D" w14:textId="77777777" w:rsidR="008E6FF7" w:rsidRDefault="008E6FF7" w:rsidP="006037EC"/>
        </w:tc>
      </w:tr>
      <w:tr w:rsidR="008E6FF7" w14:paraId="66020F5D" w14:textId="77777777" w:rsidTr="006037EC">
        <w:tc>
          <w:tcPr>
            <w:tcW w:w="846" w:type="dxa"/>
            <w:vMerge/>
            <w:shd w:val="clear" w:color="auto" w:fill="E7E6E6" w:themeFill="background2"/>
          </w:tcPr>
          <w:p w14:paraId="5617DD33" w14:textId="77777777" w:rsidR="008E6FF7" w:rsidRDefault="008E6FF7" w:rsidP="006037EC"/>
        </w:tc>
        <w:tc>
          <w:tcPr>
            <w:tcW w:w="3118" w:type="dxa"/>
          </w:tcPr>
          <w:p w14:paraId="6C8DC710" w14:textId="77777777" w:rsidR="008E6FF7" w:rsidRDefault="008E6FF7" w:rsidP="006037EC"/>
        </w:tc>
        <w:tc>
          <w:tcPr>
            <w:tcW w:w="2410" w:type="dxa"/>
          </w:tcPr>
          <w:p w14:paraId="161AB357" w14:textId="77777777" w:rsidR="008E6FF7" w:rsidRDefault="008E6FF7" w:rsidP="006037EC"/>
        </w:tc>
        <w:tc>
          <w:tcPr>
            <w:tcW w:w="2688" w:type="dxa"/>
          </w:tcPr>
          <w:p w14:paraId="195ED445" w14:textId="77777777" w:rsidR="008E6FF7" w:rsidRDefault="008E6FF7" w:rsidP="006037EC"/>
        </w:tc>
      </w:tr>
    </w:tbl>
    <w:p w14:paraId="3B011BD1" w14:textId="77777777" w:rsidR="008E6FF7" w:rsidRDefault="008E6FF7" w:rsidP="000227B3"/>
    <w:sectPr w:rsidR="008E6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50"/>
    <w:rsid w:val="00004DDC"/>
    <w:rsid w:val="000227B3"/>
    <w:rsid w:val="000361EC"/>
    <w:rsid w:val="000716B4"/>
    <w:rsid w:val="00097699"/>
    <w:rsid w:val="001C4778"/>
    <w:rsid w:val="001E14DB"/>
    <w:rsid w:val="003A74FF"/>
    <w:rsid w:val="00414C52"/>
    <w:rsid w:val="00443727"/>
    <w:rsid w:val="00446F71"/>
    <w:rsid w:val="004755D8"/>
    <w:rsid w:val="004B1E6A"/>
    <w:rsid w:val="00531136"/>
    <w:rsid w:val="005C1709"/>
    <w:rsid w:val="005E7E37"/>
    <w:rsid w:val="00605C5E"/>
    <w:rsid w:val="006508D5"/>
    <w:rsid w:val="006A347F"/>
    <w:rsid w:val="00703AF2"/>
    <w:rsid w:val="00706550"/>
    <w:rsid w:val="0072111D"/>
    <w:rsid w:val="00733810"/>
    <w:rsid w:val="007456A4"/>
    <w:rsid w:val="007A1A6D"/>
    <w:rsid w:val="007C54DD"/>
    <w:rsid w:val="008076CF"/>
    <w:rsid w:val="008E6FF7"/>
    <w:rsid w:val="009E7F87"/>
    <w:rsid w:val="00A01548"/>
    <w:rsid w:val="00A83A36"/>
    <w:rsid w:val="00B62D16"/>
    <w:rsid w:val="00C348D1"/>
    <w:rsid w:val="00C434E6"/>
    <w:rsid w:val="00C666F3"/>
    <w:rsid w:val="00D11025"/>
    <w:rsid w:val="00D45C13"/>
    <w:rsid w:val="00DA1CF3"/>
    <w:rsid w:val="00EB2F1F"/>
    <w:rsid w:val="00EE1213"/>
    <w:rsid w:val="00F903FD"/>
    <w:rsid w:val="00F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A8AD"/>
  <w15:chartTrackingRefBased/>
  <w15:docId w15:val="{68C74F0D-D641-42BC-97F2-8EC66A1F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F7"/>
  </w:style>
  <w:style w:type="paragraph" w:styleId="Overskrift1">
    <w:name w:val="heading 1"/>
    <w:basedOn w:val="Normal"/>
    <w:next w:val="Normal"/>
    <w:link w:val="Overskrift1Tegn"/>
    <w:uiPriority w:val="9"/>
    <w:qFormat/>
    <w:rsid w:val="001E14D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E1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1E14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E1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1E14D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0CB0A25A1004C9F40ED5862913A7C" ma:contentTypeVersion="14" ma:contentTypeDescription="Opprett et nytt dokument." ma:contentTypeScope="" ma:versionID="602f457364822d5a0eb63e62ea09f935">
  <xsd:schema xmlns:xsd="http://www.w3.org/2001/XMLSchema" xmlns:xs="http://www.w3.org/2001/XMLSchema" xmlns:p="http://schemas.microsoft.com/office/2006/metadata/properties" xmlns:ns2="963f85fc-e05f-4751-96a1-62de7747db11" xmlns:ns3="cfcf8e6f-8e92-41fe-999b-ed12ee7b4640" targetNamespace="http://schemas.microsoft.com/office/2006/metadata/properties" ma:root="true" ma:fieldsID="1b3a08713b36c5375dae7b2d829b01f6" ns2:_="" ns3:_="">
    <xsd:import namespace="963f85fc-e05f-4751-96a1-62de7747db11"/>
    <xsd:import namespace="cfcf8e6f-8e92-41fe-999b-ed12ee7b4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85fc-e05f-4751-96a1-62de7747d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8e6f-8e92-41fe-999b-ed12ee7b4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b3161e8-d8c0-4139-91a2-a648e2e2608a}" ma:internalName="TaxCatchAll" ma:showField="CatchAllData" ma:web="cfcf8e6f-8e92-41fe-999b-ed12ee7b4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f8e6f-8e92-41fe-999b-ed12ee7b4640" xsi:nil="true"/>
    <lcf76f155ced4ddcb4097134ff3c332f xmlns="963f85fc-e05f-4751-96a1-62de7747db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92F783-393B-40EA-8A3B-9DFB0B81B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8AE4F-2CD4-45EC-9037-ED07EEE5F6D4}"/>
</file>

<file path=customXml/itemProps3.xml><?xml version="1.0" encoding="utf-8"?>
<ds:datastoreItem xmlns:ds="http://schemas.openxmlformats.org/officeDocument/2006/customXml" ds:itemID="{8C168DA8-A984-4E21-B6B7-3D96351D2458}">
  <ds:schemaRefs>
    <ds:schemaRef ds:uri="http://schemas.microsoft.com/office/2006/metadata/properties"/>
    <ds:schemaRef ds:uri="http://schemas.microsoft.com/office/infopath/2007/PartnerControls"/>
    <ds:schemaRef ds:uri="cfcf8e6f-8e92-41fe-999b-ed12ee7b4640"/>
    <ds:schemaRef ds:uri="963f85fc-e05f-4751-96a1-62de7747db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584</Words>
  <Characters>3767</Characters>
  <Application>Microsoft Office Word</Application>
  <DocSecurity>0</DocSecurity>
  <Lines>627</Lines>
  <Paragraphs>174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Jensen</dc:creator>
  <cp:keywords/>
  <dc:description/>
  <cp:lastModifiedBy>Håvard Dahle</cp:lastModifiedBy>
  <cp:revision>30</cp:revision>
  <dcterms:created xsi:type="dcterms:W3CDTF">2023-02-21T12:08:00Z</dcterms:created>
  <dcterms:modified xsi:type="dcterms:W3CDTF">2024-01-25T13:16:00Z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0x0101004840CB0A25A1004C9F40ED5862913A7C</vt:lpwstr>
  </property>
  <property fmtid="{D5CDD505-2E9C-101B-9397-08002B2CF9AE}" pid="3" name="MediaServiceImageTags">
    <vt:lpwstr/>
  </property>
</Properties>
</file>